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8F" w:rsidRDefault="00C5498F" w:rsidP="00C5498F">
      <w:pPr>
        <w:snapToGrid w:val="0"/>
        <w:rPr>
          <w:lang w:val="sr-Cyrl-RS"/>
        </w:rPr>
      </w:pPr>
    </w:p>
    <w:tbl>
      <w:tblPr>
        <w:tblW w:w="10638" w:type="dxa"/>
        <w:jc w:val="center"/>
        <w:tblInd w:w="-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3674"/>
        <w:gridCol w:w="16"/>
        <w:gridCol w:w="1780"/>
        <w:gridCol w:w="3170"/>
        <w:gridCol w:w="630"/>
        <w:gridCol w:w="641"/>
        <w:gridCol w:w="10"/>
        <w:gridCol w:w="48"/>
        <w:gridCol w:w="30"/>
      </w:tblGrid>
      <w:tr w:rsidR="00C5498F" w:rsidRPr="00C5498F" w:rsidTr="0018035D">
        <w:trPr>
          <w:trHeight w:val="3915"/>
          <w:jc w:val="center"/>
        </w:trPr>
        <w:tc>
          <w:tcPr>
            <w:tcW w:w="43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r w:rsidRPr="00C5498F">
              <w:rPr>
                <w:b/>
                <w:noProof/>
                <w:lang w:eastAsia="en-US" w:bidi="ar-SA"/>
              </w:rPr>
              <w:drawing>
                <wp:inline distT="0" distB="0" distL="0" distR="0" wp14:anchorId="2F8BCF7C" wp14:editId="21A39034">
                  <wp:extent cx="466725" cy="685800"/>
                  <wp:effectExtent l="0" t="0" r="9525" b="0"/>
                  <wp:docPr id="3" name="Picture 3" descr="Description: Description: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</w:rPr>
              <w:t>РЕПУБЛИКА СРБИЈА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ОПШТИНСКА УПРАВА 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CS"/>
              </w:rPr>
              <w:t xml:space="preserve">ОПШТИНЕ </w:t>
            </w:r>
            <w:r w:rsidRPr="00C5498F">
              <w:rPr>
                <w:b/>
                <w:bCs/>
              </w:rPr>
              <w:t>ВЛАДИЧИН ХАН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>Одељење за урбанизам, , имовинско – правне, комуналне и грађевинске послове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r w:rsidRPr="00C5498F">
              <w:rPr>
                <w:b/>
                <w:bCs/>
                <w:lang w:val="sr-Cyrl-CS"/>
              </w:rPr>
              <w:t>Комунална инспекција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CS"/>
              </w:rPr>
              <w:t xml:space="preserve">Број: 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Датум: 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r w:rsidRPr="00C5498F">
              <w:rPr>
                <w:b/>
                <w:bCs/>
                <w:lang w:val="sr-Cyrl-CS"/>
              </w:rPr>
              <w:t xml:space="preserve">Место: </w:t>
            </w:r>
          </w:p>
        </w:tc>
        <w:tc>
          <w:tcPr>
            <w:tcW w:w="623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</w:rPr>
              <w:t xml:space="preserve">КОНТРОЛНА ЛИСТА ИЗ ОБЛАСТИ </w:t>
            </w:r>
            <w:r w:rsidRPr="00C5498F">
              <w:rPr>
                <w:b/>
                <w:bCs/>
                <w:lang w:val="sr-Cyrl-RS"/>
              </w:rPr>
              <w:t xml:space="preserve">ИЗНОШЕЊА СМЕЋА </w:t>
            </w:r>
          </w:p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  <w:lang w:val="sr-Cyrl-RS"/>
              </w:rPr>
              <w:t>- ДАВАОЦ УСЛУГА -</w:t>
            </w:r>
          </w:p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</w:rPr>
              <w:t xml:space="preserve">НА ОСНОВУ:  </w:t>
            </w:r>
          </w:p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</w:rPr>
              <w:t xml:space="preserve">ОДЛУКE О </w:t>
            </w:r>
            <w:r w:rsidRPr="00C5498F">
              <w:rPr>
                <w:b/>
                <w:bCs/>
                <w:lang w:val="sr-Cyrl-RS"/>
              </w:rPr>
              <w:t xml:space="preserve">ОДРЖАВАЊУ ЧИСТОЋЕ НА ПОВРШИНАМА ЈАВНЕ НАМЕНЕ И ОПШТЕМ КОМУНАЛНОМ УРЕЂЕЊУ </w:t>
            </w:r>
            <w:r w:rsidRPr="00C5498F">
              <w:rPr>
                <w:b/>
                <w:bCs/>
              </w:rPr>
              <w:t xml:space="preserve">ОПШТИНЕ </w:t>
            </w:r>
            <w:r w:rsidRPr="00C5498F">
              <w:rPr>
                <w:b/>
                <w:bCs/>
                <w:lang w:val="sr-Cyrl-RS"/>
              </w:rPr>
              <w:t>ВЛАДИЧИН ХАН</w:t>
            </w:r>
          </w:p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>(„Сл.гл. Града Врања“ бр. 39/2020)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</w:p>
        </w:tc>
      </w:tr>
      <w:tr w:rsidR="00C5498F" w:rsidRPr="00C5498F" w:rsidTr="0042338A">
        <w:trPr>
          <w:trHeight w:val="628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КОНТРОЛНА ЛИСТА </w:t>
            </w:r>
          </w:p>
          <w:p w:rsidR="00BC4E2F" w:rsidRDefault="00BC4E2F" w:rsidP="00C5498F">
            <w:pPr>
              <w:snapToGrid w:val="0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Поштовање Уговорних обавеза, сакупљање, уклањање, одвожење комуналног отпада по годишњем плану и одржавање простора око контејнера </w:t>
            </w:r>
            <w:r w:rsidRPr="00C5498F">
              <w:rPr>
                <w:b/>
                <w:bCs/>
                <w:lang w:val="sr-Cyrl-RS"/>
              </w:rPr>
              <w:t>– даваоц услуга</w:t>
            </w:r>
          </w:p>
          <w:p w:rsidR="00C5498F" w:rsidRPr="00C5498F" w:rsidRDefault="00C5498F" w:rsidP="00BC4E2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 xml:space="preserve">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</w:tr>
      <w:tr w:rsidR="00C5498F" w:rsidRPr="00C5498F" w:rsidTr="00C5498F">
        <w:trPr>
          <w:jc w:val="center"/>
        </w:trPr>
        <w:tc>
          <w:tcPr>
            <w:tcW w:w="432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Врсте инспекцијског надзора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</w:rPr>
              <w:t xml:space="preserve">X </w:t>
            </w:r>
            <w:r w:rsidRPr="00C5498F">
              <w:rPr>
                <w:bCs/>
                <w:lang w:val="sr-Cyrl-RS"/>
              </w:rPr>
              <w:t xml:space="preserve">Редовни                  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</w:rPr>
            </w:pPr>
            <w:r w:rsidRPr="00C5498F">
              <w:rPr>
                <w:bCs/>
                <w:lang w:val="sr-Cyrl-RS"/>
              </w:rPr>
              <w:t xml:space="preserve">Ванредни 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  <w:lang w:val="sr-Cyrl-CS"/>
              </w:rPr>
            </w:pPr>
            <w:proofErr w:type="spellStart"/>
            <w:r w:rsidRPr="00C5498F">
              <w:rPr>
                <w:bCs/>
              </w:rPr>
              <w:t>Допунски</w:t>
            </w:r>
            <w:proofErr w:type="spellEnd"/>
            <w:r w:rsidRPr="00C5498F">
              <w:rPr>
                <w:bCs/>
                <w:lang w:val="sr-Cyrl-RS"/>
              </w:rPr>
              <w:t xml:space="preserve">           </w:t>
            </w:r>
          </w:p>
          <w:p w:rsidR="00C5498F" w:rsidRPr="00C5498F" w:rsidRDefault="00C5498F" w:rsidP="00C5498F">
            <w:pPr>
              <w:numPr>
                <w:ilvl w:val="0"/>
                <w:numId w:val="1"/>
              </w:num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CS"/>
              </w:rPr>
              <w:t>К</w:t>
            </w:r>
            <w:r w:rsidRPr="00C5498F">
              <w:rPr>
                <w:bCs/>
                <w:lang w:val="sr-Cyrl-RS"/>
              </w:rPr>
              <w:t>онтролни</w:t>
            </w:r>
          </w:p>
        </w:tc>
        <w:tc>
          <w:tcPr>
            <w:tcW w:w="6221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Почетак инспекцијског надзора: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 xml:space="preserve">Датум: 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  <w:p w:rsidR="00C5498F" w:rsidRPr="00C5498F" w:rsidRDefault="00C5498F" w:rsidP="00C5498F">
            <w:pPr>
              <w:snapToGrid w:val="0"/>
              <w:rPr>
                <w:bCs/>
                <w:lang w:val="sr-Latn-RS"/>
              </w:rPr>
            </w:pPr>
            <w:r w:rsidRPr="00C5498F">
              <w:rPr>
                <w:bCs/>
                <w:lang w:val="sr-Cyrl-RS"/>
              </w:rPr>
              <w:t>Време:</w:t>
            </w:r>
            <w:r w:rsidRPr="00C5498F">
              <w:rPr>
                <w:bCs/>
                <w:lang w:val="sr-Latn-RS"/>
              </w:rPr>
              <w:t xml:space="preserve">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Инспекцијски надзор према облику: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CS"/>
              </w:rPr>
            </w:pPr>
            <w:r w:rsidRPr="00C5498F">
              <w:rPr>
                <w:bCs/>
                <w:lang w:val="sr-Cyrl-RS"/>
              </w:rPr>
              <w:t xml:space="preserve">          </w:t>
            </w:r>
            <w:r w:rsidRPr="00C5498F">
              <w:rPr>
                <w:bCs/>
              </w:rPr>
              <w:t xml:space="preserve">X </w:t>
            </w:r>
            <w:r w:rsidRPr="00C5498F">
              <w:rPr>
                <w:bCs/>
                <w:lang w:val="sr-Cyrl-RS"/>
              </w:rPr>
              <w:t>Теренски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CS"/>
              </w:rPr>
              <w:t xml:space="preserve">          </w:t>
            </w:r>
            <w:r w:rsidRPr="00C5498F">
              <w:rPr>
                <w:bCs/>
                <w:lang w:val="sr-Cyrl-RS"/>
              </w:rPr>
              <w:t>□</w:t>
            </w:r>
            <w:r w:rsidRPr="00C5498F">
              <w:rPr>
                <w:bCs/>
                <w:lang w:val="sr-Latn-CS"/>
              </w:rPr>
              <w:t xml:space="preserve"> </w:t>
            </w:r>
            <w:r w:rsidRPr="00C5498F">
              <w:rPr>
                <w:bCs/>
                <w:lang w:val="sr-Cyrl-CS"/>
              </w:rPr>
              <w:t>Канцеларијски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  <w:lang w:val="sr-Cyrl-RS"/>
              </w:rPr>
              <w:t>Налог за инспекцијски надзор:</w:t>
            </w:r>
          </w:p>
          <w:p w:rsidR="00C5498F" w:rsidRPr="00C5498F" w:rsidRDefault="00C5498F" w:rsidP="00C5498F">
            <w:pPr>
              <w:snapToGrid w:val="0"/>
              <w:rPr>
                <w:bCs/>
                <w:lang w:val="sr-Cyrl-RS"/>
              </w:rPr>
            </w:pPr>
            <w:r w:rsidRPr="00C5498F">
              <w:rPr>
                <w:bCs/>
              </w:rPr>
              <w:t xml:space="preserve">X </w:t>
            </w:r>
            <w:r w:rsidRPr="00C5498F">
              <w:rPr>
                <w:bCs/>
                <w:lang w:val="sr-Cyrl-RS"/>
              </w:rPr>
              <w:t>Да</w:t>
            </w:r>
          </w:p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  <w:r w:rsidRPr="00C5498F">
              <w:rPr>
                <w:bCs/>
                <w:lang w:val="sr-Cyrl-RS"/>
              </w:rPr>
              <w:t>□ Не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lang w:val="sr-Cyrl-RS"/>
              </w:rPr>
              <w:t>ИНФОРМАЦИЈЕ О КОНТРОЛИСАНОМ СУБЈЕКТУ</w:t>
            </w:r>
          </w:p>
          <w:p w:rsidR="00C5498F" w:rsidRPr="00C5498F" w:rsidRDefault="00C5498F" w:rsidP="00C5498F">
            <w:pPr>
              <w:snapToGrid w:val="0"/>
            </w:pP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C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610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lang w:val="sr-Cyrl-CS"/>
              </w:rPr>
            </w:pPr>
            <w:r w:rsidRPr="00C5498F">
              <w:rPr>
                <w:b/>
                <w:lang w:val="sr-Cyrl-CS"/>
              </w:rPr>
              <w:t xml:space="preserve">Да ли је надзирани субјекат регистрован у АПР  ? </w:t>
            </w:r>
          </w:p>
        </w:tc>
        <w:tc>
          <w:tcPr>
            <w:tcW w:w="444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  <w:r w:rsidRPr="00C5498F">
              <w:rPr>
                <w:b/>
                <w:lang w:val="sr-Cyrl-CS"/>
              </w:rPr>
              <w:t xml:space="preserve">    </w:t>
            </w:r>
            <w:r w:rsidRPr="00C5498F">
              <w:rPr>
                <w:b/>
              </w:rPr>
              <w:t xml:space="preserve">X </w:t>
            </w:r>
            <w:r w:rsidRPr="00C5498F">
              <w:rPr>
                <w:b/>
                <w:lang w:val="sr-Cyrl-CS"/>
              </w:rPr>
              <w:t xml:space="preserve">  ДА                                           НЕ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lang w:val="sr-Cyrl-RS"/>
              </w:rPr>
              <w:t>Правно/физичко лице, предузетник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Подаци о контролисаном субјекту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>Назив/име и презиме субјекта:</w:t>
            </w:r>
            <w:r w:rsidRPr="00C5498F">
              <w:rPr>
                <w:lang w:val="sr-Latn-RS"/>
              </w:rPr>
              <w:t xml:space="preserve">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>Адреса (улица и број)</w:t>
            </w:r>
            <w:r w:rsidRPr="00C5498F">
              <w:t>: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>Место: Владичин Хан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C5498F">
        <w:trPr>
          <w:trHeight w:val="340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Град/Општина: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ПИБ: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Матични број: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trHeight w:val="601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  <w:r w:rsidRPr="00C5498F">
              <w:rPr>
                <w:lang w:val="sr-Cyrl-RS"/>
              </w:rPr>
              <w:t xml:space="preserve">Бр. личне карте (за физичка лица):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b/>
                <w:lang w:val="sr-Cyrl-RS"/>
              </w:rPr>
              <w:t>Пословни простор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Локација пословног простора у ком је вршен инспекцијски надзор: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Адреса (улица и број):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RS"/>
              </w:rPr>
              <w:t xml:space="preserve">Место: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  <w:tr w:rsidR="00C5498F" w:rsidRPr="00C5498F" w:rsidTr="0018035D">
        <w:trPr>
          <w:trHeight w:val="398"/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rPr>
                <w:lang w:val="sr-Cyrl-RS"/>
              </w:rPr>
              <w:lastRenderedPageBreak/>
              <w:t xml:space="preserve">Град/Општина: 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18035D">
        <w:trPr>
          <w:jc w:val="center"/>
        </w:trPr>
        <w:tc>
          <w:tcPr>
            <w:tcW w:w="10550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</w:pPr>
          </w:p>
          <w:p w:rsidR="00C5498F" w:rsidRPr="00C5498F" w:rsidRDefault="00C5498F" w:rsidP="00C5498F">
            <w:pPr>
              <w:snapToGrid w:val="0"/>
            </w:pPr>
            <w:r w:rsidRPr="00C5498F">
              <w:rPr>
                <w:b/>
                <w:bCs/>
                <w:lang w:val="sr-Cyrl-RS"/>
              </w:rPr>
              <w:t>ЕЛЕМЕНТИ</w:t>
            </w:r>
            <w:r w:rsidRPr="00C5498F">
              <w:rPr>
                <w:b/>
                <w:bCs/>
                <w:lang w:val="sr-Cyrl-CS"/>
              </w:rPr>
              <w:t xml:space="preserve"> </w:t>
            </w:r>
            <w:r w:rsidRPr="00C5498F">
              <w:rPr>
                <w:b/>
                <w:bCs/>
                <w:lang w:val="sr-Cyrl-RS"/>
              </w:rPr>
              <w:t xml:space="preserve"> КОНТРОЛЕ</w:t>
            </w:r>
            <w:r w:rsidRPr="00C5498F">
              <w:rPr>
                <w:b/>
                <w:bCs/>
                <w:lang w:val="sr-Cyrl-CS"/>
              </w:rPr>
              <w:t xml:space="preserve"> </w:t>
            </w:r>
            <w:r w:rsidRPr="00C5498F">
              <w:rPr>
                <w:b/>
                <w:bCs/>
                <w:lang w:val="sr-Cyrl-RS"/>
              </w:rPr>
              <w:t xml:space="preserve"> У</w:t>
            </w:r>
            <w:r w:rsidRPr="00C5498F">
              <w:rPr>
                <w:b/>
                <w:bCs/>
                <w:lang w:val="sr-Cyrl-CS"/>
              </w:rPr>
              <w:t xml:space="preserve"> </w:t>
            </w:r>
            <w:r w:rsidRPr="00C5498F">
              <w:rPr>
                <w:b/>
                <w:bCs/>
                <w:lang w:val="sr-Cyrl-RS"/>
              </w:rPr>
              <w:t xml:space="preserve"> НАДЗОРУ</w:t>
            </w: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rPr>
          <w:jc w:val="center"/>
        </w:trPr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b/>
              </w:rPr>
            </w:pPr>
            <w:proofErr w:type="spellStart"/>
            <w:r w:rsidRPr="00C5498F">
              <w:t>Редни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број</w:t>
            </w:r>
            <w:proofErr w:type="spellEnd"/>
          </w:p>
        </w:tc>
        <w:tc>
          <w:tcPr>
            <w:tcW w:w="864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021000">
            <w:pPr>
              <w:snapToGrid w:val="0"/>
            </w:pPr>
            <w:r w:rsidRPr="00C5498F">
              <w:rPr>
                <w:b/>
              </w:rPr>
              <w:t xml:space="preserve">1. </w:t>
            </w:r>
            <w:r w:rsidR="0090466E">
              <w:rPr>
                <w:b/>
                <w:lang w:val="sr-Cyrl-RS"/>
              </w:rPr>
              <w:t xml:space="preserve">Поштовање Уговорних обавеза, </w:t>
            </w:r>
            <w:r w:rsidR="00021000">
              <w:rPr>
                <w:b/>
                <w:lang w:val="sr-Cyrl-RS"/>
              </w:rPr>
              <w:t xml:space="preserve">сакупљање, </w:t>
            </w:r>
            <w:r w:rsidR="0090466E">
              <w:rPr>
                <w:b/>
                <w:lang w:val="sr-Cyrl-RS"/>
              </w:rPr>
              <w:t xml:space="preserve">извожење, </w:t>
            </w:r>
            <w:r w:rsidR="00021000">
              <w:rPr>
                <w:b/>
                <w:lang w:val="sr-Cyrl-RS"/>
              </w:rPr>
              <w:t>кабастог баштенског</w:t>
            </w:r>
            <w:r w:rsidR="0090466E">
              <w:rPr>
                <w:b/>
                <w:lang w:val="sr-Cyrl-RS"/>
              </w:rPr>
              <w:t xml:space="preserve"> отпада </w:t>
            </w:r>
            <w:r w:rsidR="00021000">
              <w:rPr>
                <w:b/>
                <w:lang w:val="sr-Cyrl-RS"/>
              </w:rPr>
              <w:t xml:space="preserve">и изношење комуналног отпада по утврђеној </w:t>
            </w:r>
            <w:bookmarkStart w:id="0" w:name="_GoBack"/>
            <w:bookmarkEnd w:id="0"/>
            <w:r w:rsidR="00021000">
              <w:rPr>
                <w:b/>
                <w:lang w:val="sr-Cyrl-RS"/>
              </w:rPr>
              <w:t>динамици</w:t>
            </w:r>
          </w:p>
        </w:tc>
        <w:tc>
          <w:tcPr>
            <w:tcW w:w="12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  <w:proofErr w:type="spellStart"/>
            <w:r w:rsidRPr="00C5498F">
              <w:t>Број</w:t>
            </w:r>
            <w:proofErr w:type="spellEnd"/>
            <w:r w:rsidRPr="00C5498F">
              <w:t xml:space="preserve"> </w:t>
            </w:r>
            <w:proofErr w:type="spellStart"/>
            <w:r w:rsidRPr="00C5498F">
              <w:t>бодова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b/>
                <w:bCs/>
              </w:rPr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rPr>
          <w:cantSplit/>
          <w:jc w:val="center"/>
        </w:trPr>
        <w:tc>
          <w:tcPr>
            <w:tcW w:w="639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</w:pPr>
            <w:r w:rsidRPr="00C5498F">
              <w:t>1.1.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CS"/>
              </w:rPr>
            </w:pPr>
            <w:r w:rsidRPr="00C5498F">
              <w:t xml:space="preserve">  </w:t>
            </w:r>
            <w:r w:rsidRPr="00C5498F">
              <w:rPr>
                <w:b/>
              </w:rPr>
              <w:t>Даваоц услуга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CS"/>
              </w:rPr>
            </w:pPr>
          </w:p>
        </w:tc>
        <w:tc>
          <w:tcPr>
            <w:tcW w:w="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  <w:vAlign w:val="center"/>
          </w:tcPr>
          <w:p w:rsidR="00C5498F" w:rsidRPr="00C5498F" w:rsidRDefault="00C5498F" w:rsidP="00C5498F">
            <w:pPr>
              <w:snapToGrid w:val="0"/>
              <w:rPr>
                <w:lang w:val="sr-Cyrl-CS"/>
              </w:rPr>
            </w:pP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rPr>
          <w:cantSplit/>
          <w:trHeight w:val="242"/>
          <w:jc w:val="center"/>
        </w:trPr>
        <w:tc>
          <w:tcPr>
            <w:tcW w:w="63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  <w:r w:rsidRPr="00C5498F">
              <w:rPr>
                <w:lang w:val="sr-Cyrl-CS"/>
              </w:rPr>
              <w:t>1.1.1.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A53B2D" w:rsidP="00C5498F">
            <w:pPr>
              <w:snapToGrid w:val="0"/>
              <w:jc w:val="both"/>
            </w:pPr>
            <w:r>
              <w:rPr>
                <w:rFonts w:eastAsia="Calibri"/>
                <w:color w:val="000000"/>
                <w:spacing w:val="8"/>
              </w:rPr>
              <w:t>К</w:t>
            </w:r>
            <w:r>
              <w:rPr>
                <w:rFonts w:eastAsia="Calibri" w:cs="Calibri"/>
                <w:color w:val="000000"/>
                <w:spacing w:val="8"/>
              </w:rPr>
              <w:t xml:space="preserve">омунални отпад се износи у складу са </w:t>
            </w:r>
            <w:r>
              <w:rPr>
                <w:rFonts w:eastAsia="Calibri" w:cs="Calibri"/>
                <w:color w:val="000000"/>
                <w:spacing w:val="8"/>
                <w:lang w:val="sr-Cyrl-RS"/>
              </w:rPr>
              <w:t xml:space="preserve">Уговором о поверавању послова сакупљања, одвожења и депоновања смећа ( Бр. 352–19/08-01 од 30.09.2008 ), закључен између општине Владичин Хан, Компаније </w:t>
            </w:r>
            <w:r>
              <w:rPr>
                <w:rFonts w:eastAsia="Calibri" w:cs="Times New Roman"/>
                <w:color w:val="000000"/>
                <w:spacing w:val="8"/>
                <w:lang w:val="sr-Latn-RS"/>
              </w:rPr>
              <w:t>"</w:t>
            </w:r>
            <w:r>
              <w:rPr>
                <w:rFonts w:eastAsia="Calibri" w:cs="Calibri"/>
                <w:color w:val="000000"/>
                <w:spacing w:val="8"/>
                <w:lang w:val="sr-Latn-RS"/>
              </w:rPr>
              <w:t xml:space="preserve"> POR – WERNER WEBER D.O.O </w:t>
            </w:r>
            <w:r>
              <w:rPr>
                <w:rFonts w:eastAsia="Calibri" w:cs="Times New Roman"/>
                <w:color w:val="000000"/>
                <w:spacing w:val="8"/>
                <w:lang w:val="sr-Latn-RS"/>
              </w:rPr>
              <w:t>"</w:t>
            </w:r>
            <w:r>
              <w:rPr>
                <w:rFonts w:eastAsia="Calibri" w:cs="Calibri"/>
                <w:color w:val="000000"/>
                <w:spacing w:val="8"/>
                <w:lang w:val="sr-Latn-RS"/>
              </w:rPr>
              <w:t xml:space="preserve"> са седиштем у Ниш и друштво </w:t>
            </w:r>
            <w:r>
              <w:rPr>
                <w:rFonts w:eastAsia="Calibri" w:cs="Times New Roman"/>
                <w:color w:val="000000"/>
                <w:spacing w:val="8"/>
                <w:lang w:val="sr-Cyrl-RS"/>
              </w:rPr>
              <w:t>"</w:t>
            </w:r>
            <w:r>
              <w:rPr>
                <w:rFonts w:eastAsia="Calibri" w:cs="Calibri"/>
                <w:color w:val="000000"/>
                <w:spacing w:val="8"/>
                <w:lang w:val="sr-Cyrl-RS"/>
              </w:rPr>
              <w:t xml:space="preserve"> П.В.В – Лесковац ДОО</w:t>
            </w:r>
            <w:r>
              <w:rPr>
                <w:rFonts w:eastAsia="Calibri" w:cs="Times New Roman"/>
                <w:color w:val="000000"/>
                <w:spacing w:val="8"/>
                <w:lang w:val="sr-Cyrl-RS"/>
              </w:rPr>
              <w:t>"</w:t>
            </w:r>
            <w:r>
              <w:rPr>
                <w:rFonts w:eastAsia="Calibri" w:cs="Calibri"/>
                <w:color w:val="000000"/>
                <w:spacing w:val="8"/>
                <w:lang w:val="sr-Cyrl-RS"/>
              </w:rPr>
              <w:t>.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</w:pPr>
            <w:r>
              <w:rPr>
                <w:lang w:val="sr-Cyrl-CS"/>
              </w:rPr>
              <w:t>да</w:t>
            </w:r>
            <w:r>
              <w:t xml:space="preserve"> - </w:t>
            </w:r>
            <w:r w:rsidRPr="00C5498F">
              <w:rPr>
                <w:lang w:val="sr-Cyrl-CS"/>
              </w:rPr>
              <w:t>2</w:t>
            </w:r>
          </w:p>
          <w:p w:rsidR="00C5498F" w:rsidRPr="00C5498F" w:rsidRDefault="00C5498F" w:rsidP="00C5498F">
            <w:pPr>
              <w:snapToGrid w:val="0"/>
              <w:jc w:val="center"/>
            </w:pP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  <w:p w:rsidR="00C5498F" w:rsidRPr="00C5498F" w:rsidRDefault="00C5498F" w:rsidP="00C5498F">
            <w:pPr>
              <w:snapToGrid w:val="0"/>
              <w:jc w:val="center"/>
            </w:pPr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rPr>
          <w:cantSplit/>
          <w:trHeight w:val="328"/>
          <w:jc w:val="center"/>
        </w:trPr>
        <w:tc>
          <w:tcPr>
            <w:tcW w:w="63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</w:pPr>
            <w:r w:rsidRPr="00C5498F">
              <w:t>1.1.</w:t>
            </w:r>
            <w:r w:rsidRPr="00C5498F">
              <w:rPr>
                <w:lang w:val="sr-Cyrl-RS"/>
              </w:rPr>
              <w:t>2</w:t>
            </w:r>
            <w:r w:rsidRPr="00C5498F">
              <w:t>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9746A6">
            <w:pPr>
              <w:snapToGrid w:val="0"/>
              <w:rPr>
                <w:lang w:val="sr-Cyrl-RS"/>
              </w:rPr>
            </w:pPr>
            <w:r w:rsidRPr="00C5498F">
              <w:t xml:space="preserve"> </w:t>
            </w:r>
            <w:r w:rsidR="009746A6">
              <w:t>К</w:t>
            </w:r>
            <w:r w:rsidR="009746A6">
              <w:rPr>
                <w:rFonts w:eastAsia="Calibri" w:cs="Calibri"/>
                <w:color w:val="000000"/>
                <w:spacing w:val="8"/>
              </w:rPr>
              <w:t xml:space="preserve">омунални отпад </w:t>
            </w:r>
            <w:r w:rsidR="00986E2A">
              <w:rPr>
                <w:rFonts w:eastAsia="Calibri" w:cs="Calibri"/>
                <w:color w:val="000000"/>
                <w:spacing w:val="8"/>
                <w:lang w:val="sr-Cyrl-RS"/>
              </w:rPr>
              <w:t>се и</w:t>
            </w:r>
            <w:r w:rsidR="009746A6">
              <w:rPr>
                <w:rFonts w:eastAsia="Calibri" w:cs="Calibri"/>
                <w:color w:val="000000"/>
                <w:spacing w:val="8"/>
              </w:rPr>
              <w:t>зноси по утврђеној динамици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RS"/>
              </w:rPr>
            </w:pPr>
            <w:r w:rsidRPr="00C5498F">
              <w:rPr>
                <w:lang w:val="sr-Cyrl-CS"/>
              </w:rPr>
              <w:t>да - 2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rPr>
          <w:cantSplit/>
          <w:trHeight w:val="157"/>
          <w:jc w:val="center"/>
        </w:trPr>
        <w:tc>
          <w:tcPr>
            <w:tcW w:w="63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</w:pPr>
            <w:r w:rsidRPr="00C5498F">
              <w:t>1.1.3.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1C5A1B" w:rsidRDefault="00C5498F" w:rsidP="001C5A1B">
            <w:pPr>
              <w:snapToGrid w:val="0"/>
              <w:rPr>
                <w:lang w:val="sr-Cyrl-RS"/>
              </w:rPr>
            </w:pPr>
            <w:r w:rsidRPr="00C5498F">
              <w:t xml:space="preserve"> </w:t>
            </w:r>
            <w:r w:rsidR="001C5A1B">
              <w:rPr>
                <w:rFonts w:eastAsia="Calibri"/>
                <w:color w:val="000000"/>
                <w:spacing w:val="8"/>
                <w:lang w:val="sr-Cyrl-RS"/>
              </w:rPr>
              <w:t>Кабасти и баштенски отпад се сакупља и уклања по годишњем плану и програму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RS"/>
              </w:rPr>
            </w:pPr>
            <w:r w:rsidRPr="00C5498F">
              <w:rPr>
                <w:lang w:val="sr-Cyrl-CS"/>
              </w:rPr>
              <w:t>да - 2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rPr>
          <w:cantSplit/>
          <w:trHeight w:val="337"/>
          <w:jc w:val="center"/>
        </w:trPr>
        <w:tc>
          <w:tcPr>
            <w:tcW w:w="63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</w:pPr>
            <w:r w:rsidRPr="00C5498F">
              <w:t>1.1.4.</w:t>
            </w:r>
          </w:p>
        </w:tc>
        <w:tc>
          <w:tcPr>
            <w:tcW w:w="8640" w:type="dxa"/>
            <w:gridSpan w:val="4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5498F" w:rsidRPr="00C5498F" w:rsidRDefault="004817F8" w:rsidP="00C5498F">
            <w:pPr>
              <w:snapToGrid w:val="0"/>
              <w:rPr>
                <w:lang w:val="sr-Cyrl-RS"/>
              </w:rPr>
            </w:pPr>
            <w:r>
              <w:rPr>
                <w:rFonts w:eastAsia="Calibri"/>
                <w:color w:val="000000"/>
                <w:spacing w:val="8"/>
              </w:rPr>
              <w:t>П</w:t>
            </w:r>
            <w:r>
              <w:rPr>
                <w:rFonts w:eastAsia="Calibri" w:cs="Calibri"/>
                <w:color w:val="000000"/>
                <w:spacing w:val="8"/>
              </w:rPr>
              <w:t xml:space="preserve">разни </w:t>
            </w:r>
            <w:r>
              <w:rPr>
                <w:rFonts w:eastAsia="Calibri" w:cs="Calibri"/>
                <w:color w:val="000000"/>
                <w:spacing w:val="8"/>
                <w:lang w:val="sr-Cyrl-RS"/>
              </w:rPr>
              <w:t>контејнере</w:t>
            </w:r>
            <w:r>
              <w:rPr>
                <w:rFonts w:eastAsia="Calibri" w:cs="Calibri"/>
                <w:color w:val="000000"/>
                <w:spacing w:val="8"/>
              </w:rPr>
              <w:t xml:space="preserve"> и одржава простор око њих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RS"/>
              </w:rPr>
            </w:pPr>
            <w:r w:rsidRPr="00C5498F">
              <w:rPr>
                <w:lang w:val="sr-Cyrl-CS"/>
              </w:rPr>
              <w:t>да - 2</w:t>
            </w:r>
          </w:p>
        </w:tc>
        <w:tc>
          <w:tcPr>
            <w:tcW w:w="64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5498F" w:rsidRPr="00C5498F" w:rsidRDefault="00C5498F" w:rsidP="00C5498F">
            <w:pPr>
              <w:snapToGrid w:val="0"/>
              <w:jc w:val="center"/>
              <w:rPr>
                <w:lang w:val="sr-Cyrl-CS"/>
              </w:rPr>
            </w:pPr>
            <w:r w:rsidRPr="00C5498F">
              <w:t>□</w:t>
            </w:r>
            <w:r w:rsidRPr="00C5498F">
              <w:rPr>
                <w:lang w:val="sr-Cyrl-CS"/>
              </w:rPr>
              <w:t xml:space="preserve">  </w:t>
            </w:r>
            <w:proofErr w:type="spellStart"/>
            <w:r w:rsidRPr="00C5498F">
              <w:t>не</w:t>
            </w:r>
            <w:proofErr w:type="spellEnd"/>
          </w:p>
        </w:tc>
        <w:tc>
          <w:tcPr>
            <w:tcW w:w="58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5498F" w:rsidRPr="00C5498F" w:rsidRDefault="00C5498F" w:rsidP="00C5498F">
            <w:pPr>
              <w:snapToGrid w:val="0"/>
            </w:pPr>
          </w:p>
        </w:tc>
      </w:tr>
      <w:tr w:rsidR="00C5498F" w:rsidRPr="00C5498F" w:rsidTr="00A53B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78" w:type="dxa"/>
          <w:trHeight w:val="318"/>
          <w:jc w:val="center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</w:pPr>
          </w:p>
        </w:tc>
        <w:tc>
          <w:tcPr>
            <w:tcW w:w="8640" w:type="dxa"/>
            <w:gridSpan w:val="4"/>
            <w:tcBorders>
              <w:left w:val="single" w:sz="2" w:space="0" w:color="000000"/>
              <w:bottom w:val="single" w:sz="1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CS"/>
              </w:rPr>
              <w:t xml:space="preserve">УКУПНИ БРОЈ </w:t>
            </w:r>
            <w:r w:rsidRPr="00C5498F">
              <w:rPr>
                <w:b/>
                <w:bCs/>
                <w:lang w:val="sr-Cyrl-RS"/>
              </w:rPr>
              <w:t>БОДОВА</w:t>
            </w:r>
            <w:r w:rsidRPr="00C5498F">
              <w:rPr>
                <w:b/>
                <w:bCs/>
                <w:lang w:val="sr-Cyrl-CS"/>
              </w:rPr>
              <w:t>:</w:t>
            </w:r>
          </w:p>
        </w:tc>
        <w:tc>
          <w:tcPr>
            <w:tcW w:w="128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CCFFFF"/>
          </w:tcPr>
          <w:p w:rsidR="00C5498F" w:rsidRPr="00C5498F" w:rsidRDefault="00C5498F" w:rsidP="00C5498F">
            <w:pPr>
              <w:snapToGrid w:val="0"/>
              <w:rPr>
                <w:lang w:val="sr-Cyrl-RS"/>
              </w:rPr>
            </w:pPr>
          </w:p>
        </w:tc>
      </w:tr>
    </w:tbl>
    <w:p w:rsidR="00C5498F" w:rsidRDefault="00C5498F" w:rsidP="00C5498F">
      <w:pPr>
        <w:snapToGrid w:val="0"/>
        <w:rPr>
          <w:lang w:val="sr-Cyrl-RS"/>
        </w:rPr>
      </w:pPr>
    </w:p>
    <w:p w:rsidR="00C5498F" w:rsidRPr="00C5498F" w:rsidRDefault="00C5498F" w:rsidP="00C5498F">
      <w:pPr>
        <w:snapToGrid w:val="0"/>
      </w:pPr>
    </w:p>
    <w:p w:rsidR="00C5498F" w:rsidRPr="00C5498F" w:rsidRDefault="00C5498F" w:rsidP="00C5498F">
      <w:pPr>
        <w:snapToGrid w:val="0"/>
        <w:jc w:val="center"/>
        <w:rPr>
          <w:rFonts w:cs="Times New Roman"/>
          <w:b/>
          <w:lang w:val="sr-Cyrl-RS"/>
        </w:rPr>
      </w:pPr>
      <w:r w:rsidRPr="00C5498F">
        <w:rPr>
          <w:rFonts w:cs="Times New Roman"/>
          <w:b/>
          <w:lang w:val="sr-Cyrl-RS"/>
        </w:rPr>
        <w:t>ТАБЕЛА РАСПОНА БОДОВА ПРЕМА КОЈИМ СЕ ОДРЕЂУЈЕ СТЕПЕН РИЗИКА</w:t>
      </w:r>
    </w:p>
    <w:p w:rsidR="00C5498F" w:rsidRPr="00C5498F" w:rsidRDefault="00C5498F" w:rsidP="00C5498F">
      <w:pPr>
        <w:snapToGrid w:val="0"/>
        <w:rPr>
          <w:rFonts w:cs="Times New Roman"/>
          <w:b/>
          <w:lang w:val="sr-Cyrl-RS"/>
        </w:rPr>
      </w:pPr>
    </w:p>
    <w:p w:rsidR="00C5498F" w:rsidRPr="00C5498F" w:rsidRDefault="00C5498F" w:rsidP="00C5498F">
      <w:pPr>
        <w:snapToGrid w:val="0"/>
        <w:jc w:val="center"/>
        <w:rPr>
          <w:rFonts w:eastAsia="Arial Narrow" w:cs="Arial Narrow"/>
          <w:b/>
          <w:bCs/>
          <w:lang w:val="sr-Cyrl-CS"/>
        </w:rPr>
      </w:pPr>
      <w:r w:rsidRPr="00C5498F">
        <w:rPr>
          <w:rFonts w:cs="Times New Roman"/>
          <w:b/>
          <w:lang w:val="sr-Cyrl-RS"/>
        </w:rPr>
        <w:t xml:space="preserve">( Максимални број бодова је </w:t>
      </w:r>
      <w:r w:rsidR="00431DDE">
        <w:rPr>
          <w:rFonts w:cs="Times New Roman"/>
          <w:b/>
          <w:lang w:val="sr-Cyrl-RS"/>
        </w:rPr>
        <w:t>8</w:t>
      </w:r>
      <w:r w:rsidRPr="00C5498F">
        <w:rPr>
          <w:rFonts w:cs="Times New Roman"/>
          <w:b/>
          <w:lang w:val="sr-Cyrl-RS"/>
        </w:rPr>
        <w:t>)</w:t>
      </w:r>
    </w:p>
    <w:p w:rsidR="00C5498F" w:rsidRPr="00C5498F" w:rsidRDefault="00C5498F" w:rsidP="00C5498F">
      <w:pPr>
        <w:jc w:val="center"/>
        <w:rPr>
          <w:rFonts w:eastAsia="Arial Narrow" w:cs="Arial Narrow"/>
          <w:b/>
          <w:bCs/>
          <w:lang w:val="sr-Cyrl-CS"/>
        </w:rPr>
      </w:pPr>
    </w:p>
    <w:p w:rsidR="00C5498F" w:rsidRPr="00C5498F" w:rsidRDefault="00C5498F" w:rsidP="00C5498F">
      <w:pPr>
        <w:jc w:val="center"/>
        <w:rPr>
          <w:rFonts w:eastAsia="Arial Narrow" w:cs="Arial Narrow"/>
          <w:b/>
          <w:bCs/>
          <w:lang w:val="sr-Cyrl-CS"/>
        </w:rPr>
      </w:pPr>
    </w:p>
    <w:tbl>
      <w:tblPr>
        <w:tblW w:w="0" w:type="auto"/>
        <w:jc w:val="center"/>
        <w:tblInd w:w="-100" w:type="dxa"/>
        <w:tblLayout w:type="fixed"/>
        <w:tblLook w:val="0000" w:firstRow="0" w:lastRow="0" w:firstColumn="0" w:lastColumn="0" w:noHBand="0" w:noVBand="0"/>
      </w:tblPr>
      <w:tblGrid>
        <w:gridCol w:w="4927"/>
        <w:gridCol w:w="5127"/>
      </w:tblGrid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СТЕПЕН РИЗИКА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</w:pPr>
            <w:r w:rsidRPr="00C5498F">
              <w:rPr>
                <w:b/>
                <w:bCs/>
                <w:lang w:val="sr-Cyrl-RS"/>
              </w:rPr>
              <w:t>БРОЈ БОДОВА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RS"/>
              </w:rPr>
              <w:t>Незнатан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C5498F" w:rsidRDefault="00431DDE" w:rsidP="00431DDE">
            <w:pPr>
              <w:jc w:val="center"/>
            </w:pPr>
            <w:r>
              <w:rPr>
                <w:b/>
                <w:bCs/>
                <w:lang w:val="sr-Cyrl-CS"/>
              </w:rPr>
              <w:t>7</w:t>
            </w:r>
            <w:r w:rsidR="00C5498F" w:rsidRPr="00C5498F">
              <w:rPr>
                <w:b/>
                <w:bCs/>
                <w:lang w:val="sr-Cyrl-CS"/>
              </w:rPr>
              <w:t>-</w:t>
            </w:r>
            <w:r>
              <w:rPr>
                <w:b/>
                <w:bCs/>
                <w:lang w:val="sr-Cyrl-CS"/>
              </w:rPr>
              <w:t>8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Низак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431DDE" w:rsidP="00431DDE">
            <w:pPr>
              <w:snapToGrid w:val="0"/>
              <w:jc w:val="center"/>
              <w:rPr>
                <w:lang w:val="sr-Cyrl-RS"/>
              </w:rPr>
            </w:pPr>
            <w:r>
              <w:rPr>
                <w:b/>
                <w:bCs/>
              </w:rPr>
              <w:t>5</w:t>
            </w:r>
            <w:r w:rsidR="00C5498F" w:rsidRPr="00C5498F">
              <w:rPr>
                <w:b/>
                <w:bCs/>
              </w:rPr>
              <w:t>-</w:t>
            </w:r>
            <w:r>
              <w:rPr>
                <w:b/>
                <w:bCs/>
                <w:lang w:val="sr-Cyrl-RS"/>
              </w:rPr>
              <w:t>7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Средњи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431DDE" w:rsidP="00C5498F">
            <w:pPr>
              <w:snapToGrid w:val="0"/>
              <w:jc w:val="center"/>
            </w:pPr>
            <w:r>
              <w:rPr>
                <w:b/>
                <w:bCs/>
              </w:rPr>
              <w:t>4</w:t>
            </w:r>
            <w:r w:rsidR="00C5498F" w:rsidRPr="00C5498F">
              <w:rPr>
                <w:b/>
                <w:bCs/>
              </w:rPr>
              <w:t>-</w:t>
            </w:r>
            <w:r>
              <w:rPr>
                <w:b/>
                <w:bCs/>
              </w:rPr>
              <w:t>5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b/>
                <w:bCs/>
                <w:lang w:val="sr-Cyrl-RS"/>
              </w:rPr>
            </w:pPr>
            <w:r w:rsidRPr="00C5498F">
              <w:rPr>
                <w:b/>
                <w:bCs/>
                <w:lang w:val="sr-Cyrl-RS"/>
              </w:rPr>
              <w:t>Висок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431DDE" w:rsidP="00C5498F">
            <w:pPr>
              <w:jc w:val="center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lang w:val="sr-Cyrl-RS"/>
              </w:rPr>
              <w:t>-</w:t>
            </w:r>
            <w:r>
              <w:rPr>
                <w:b/>
                <w:bCs/>
              </w:rPr>
              <w:t>4</w:t>
            </w:r>
          </w:p>
        </w:tc>
      </w:tr>
      <w:tr w:rsidR="00C5498F" w:rsidRPr="00C5498F" w:rsidTr="00C5498F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rFonts w:eastAsia="Times New Roman" w:cs="Times New Roman"/>
                <w:b/>
                <w:bCs/>
                <w:lang w:val="sr-Cyrl-CS"/>
              </w:rPr>
            </w:pPr>
            <w:r w:rsidRPr="00C5498F">
              <w:rPr>
                <w:b/>
                <w:bCs/>
                <w:lang w:val="sr-Cyrl-RS"/>
              </w:rPr>
              <w:t>Критичан</w:t>
            </w:r>
          </w:p>
        </w:tc>
        <w:tc>
          <w:tcPr>
            <w:tcW w:w="5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98F" w:rsidRPr="00431DDE" w:rsidRDefault="00C5498F" w:rsidP="00431DDE">
            <w:pPr>
              <w:jc w:val="center"/>
            </w:pPr>
            <w:r w:rsidRPr="00C5498F">
              <w:rPr>
                <w:rFonts w:eastAsia="Times New Roman" w:cs="Times New Roman"/>
                <w:b/>
                <w:bCs/>
                <w:lang w:val="sr-Cyrl-CS"/>
              </w:rPr>
              <w:t>0-</w:t>
            </w:r>
            <w:r w:rsidR="00431DDE">
              <w:rPr>
                <w:rFonts w:eastAsia="Times New Roman" w:cs="Times New Roman"/>
                <w:b/>
                <w:bCs/>
              </w:rPr>
              <w:t>2</w:t>
            </w:r>
          </w:p>
        </w:tc>
      </w:tr>
    </w:tbl>
    <w:p w:rsidR="00C5498F" w:rsidRPr="00C5498F" w:rsidRDefault="00C5498F" w:rsidP="00C5498F">
      <w:pPr>
        <w:rPr>
          <w:rFonts w:eastAsia="Times New Roman" w:cs="Times New Roman"/>
          <w:b/>
          <w:bCs/>
          <w:lang w:val="sr-Cyrl-CS"/>
        </w:rPr>
      </w:pPr>
    </w:p>
    <w:p w:rsidR="00C5498F" w:rsidRPr="00C5498F" w:rsidRDefault="00C5498F" w:rsidP="00C5498F">
      <w:pPr>
        <w:jc w:val="center"/>
        <w:rPr>
          <w:rFonts w:eastAsia="Times New Roman" w:cs="Times New Roman"/>
          <w:b/>
          <w:bCs/>
          <w:lang w:val="sr-Cyrl-CS"/>
        </w:rPr>
      </w:pPr>
    </w:p>
    <w:p w:rsidR="00C5498F" w:rsidRPr="00C5498F" w:rsidRDefault="00C5498F" w:rsidP="00C5498F">
      <w:pPr>
        <w:jc w:val="center"/>
        <w:rPr>
          <w:b/>
          <w:bCs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4544"/>
      </w:tblGrid>
      <w:tr w:rsidR="00C5498F" w:rsidRPr="00C5498F" w:rsidTr="00C5498F">
        <w:tc>
          <w:tcPr>
            <w:tcW w:w="5310" w:type="dxa"/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rFonts w:eastAsia="Arial Narrow" w:cs="Times New Roman"/>
                <w:b/>
                <w:bCs/>
                <w:lang w:val="sr-Cyrl-CS"/>
              </w:rPr>
            </w:pPr>
            <w:r w:rsidRPr="00C5498F">
              <w:rPr>
                <w:rFonts w:cs="Times New Roman"/>
                <w:b/>
                <w:bCs/>
                <w:lang w:val="sr-Cyrl-CS"/>
              </w:rPr>
              <w:t>Надзирани  субјекат</w:t>
            </w:r>
          </w:p>
          <w:p w:rsidR="00C5498F" w:rsidRPr="00C5498F" w:rsidRDefault="00C5498F" w:rsidP="00C5498F">
            <w:pPr>
              <w:jc w:val="center"/>
              <w:rPr>
                <w:rFonts w:eastAsia="Arial Narrow" w:cs="Times New Roman"/>
                <w:b/>
                <w:bCs/>
                <w:lang w:val="sr-Cyrl-CS"/>
              </w:rPr>
            </w:pP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  <w:lang w:val="sr-Cyrl-CS"/>
              </w:rPr>
            </w:pPr>
          </w:p>
          <w:p w:rsidR="00C5498F" w:rsidRPr="00C5498F" w:rsidRDefault="00C5498F" w:rsidP="00C5498F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sr-Cyrl-CS"/>
              </w:rPr>
            </w:pPr>
            <w:r w:rsidRPr="00C5498F">
              <w:rPr>
                <w:rFonts w:cs="Times New Roman"/>
                <w:b/>
                <w:bCs/>
                <w:lang w:val="sr-Cyrl-CS"/>
              </w:rPr>
              <w:t>________________________________</w:t>
            </w:r>
          </w:p>
        </w:tc>
        <w:tc>
          <w:tcPr>
            <w:tcW w:w="4544" w:type="dxa"/>
            <w:tcBorders>
              <w:left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  <w:r w:rsidRPr="00C5498F">
              <w:rPr>
                <w:rFonts w:cs="Times New Roman"/>
                <w:b/>
                <w:bCs/>
                <w:color w:val="000000"/>
                <w:lang w:val="sr-Cyrl-CS"/>
              </w:rPr>
              <w:t>КОМУНАЛНИ ИНСПЕКТОР</w:t>
            </w: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  <w:r w:rsidRPr="00C5498F">
              <w:rPr>
                <w:rFonts w:cs="Times New Roman"/>
                <w:b/>
                <w:bCs/>
                <w:color w:val="000000"/>
                <w:lang w:val="sr-Cyrl-CS"/>
              </w:rPr>
              <w:t>1. ______________________________</w:t>
            </w: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</w:p>
          <w:p w:rsidR="00C5498F" w:rsidRPr="00C5498F" w:rsidRDefault="00C5498F" w:rsidP="00C5498F">
            <w:pPr>
              <w:jc w:val="center"/>
              <w:rPr>
                <w:rFonts w:cs="Times New Roman"/>
                <w:b/>
                <w:bCs/>
              </w:rPr>
            </w:pPr>
          </w:p>
          <w:p w:rsidR="00C5498F" w:rsidRPr="00C5498F" w:rsidRDefault="00C5498F" w:rsidP="00C5498F">
            <w:pPr>
              <w:jc w:val="center"/>
            </w:pPr>
            <w:r w:rsidRPr="00C5498F">
              <w:rPr>
                <w:rFonts w:cs="Times New Roman"/>
                <w:b/>
                <w:bCs/>
                <w:color w:val="000000"/>
                <w:lang w:val="sr-Cyrl-CS"/>
              </w:rPr>
              <w:t>2. ______________________________</w:t>
            </w:r>
          </w:p>
        </w:tc>
      </w:tr>
      <w:tr w:rsidR="00C5498F" w:rsidRPr="00C5498F" w:rsidTr="00C5498F">
        <w:tc>
          <w:tcPr>
            <w:tcW w:w="5310" w:type="dxa"/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  <w:rPr>
                <w:rFonts w:cs="Times New Roman"/>
                <w:b/>
                <w:bCs/>
                <w:lang w:val="sr-Cyrl-CS"/>
              </w:rPr>
            </w:pPr>
          </w:p>
        </w:tc>
        <w:tc>
          <w:tcPr>
            <w:tcW w:w="4544" w:type="dxa"/>
            <w:tcBorders>
              <w:left w:val="single" w:sz="4" w:space="0" w:color="000000"/>
            </w:tcBorders>
            <w:shd w:val="clear" w:color="auto" w:fill="auto"/>
          </w:tcPr>
          <w:p w:rsidR="00C5498F" w:rsidRPr="00C5498F" w:rsidRDefault="00C5498F" w:rsidP="00C5498F">
            <w:pPr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C5498F" w:rsidRPr="00C5498F" w:rsidRDefault="00C5498F" w:rsidP="00C5498F">
      <w:pPr>
        <w:jc w:val="center"/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p w:rsidR="00C5498F" w:rsidRDefault="00C5498F" w:rsidP="00C5498F">
      <w:pPr>
        <w:snapToGrid w:val="0"/>
        <w:rPr>
          <w:lang w:val="sr-Cyrl-RS"/>
        </w:rPr>
      </w:pPr>
    </w:p>
    <w:sectPr w:rsidR="00C5498F" w:rsidSect="00C54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8F"/>
    <w:rsid w:val="00021000"/>
    <w:rsid w:val="001C5A1B"/>
    <w:rsid w:val="00210883"/>
    <w:rsid w:val="0042338A"/>
    <w:rsid w:val="00431DDE"/>
    <w:rsid w:val="004817F8"/>
    <w:rsid w:val="007C1B0B"/>
    <w:rsid w:val="0090466E"/>
    <w:rsid w:val="009746A6"/>
    <w:rsid w:val="00986E2A"/>
    <w:rsid w:val="00A53B2D"/>
    <w:rsid w:val="00BC4E2F"/>
    <w:rsid w:val="00C5498F"/>
    <w:rsid w:val="00CB5257"/>
    <w:rsid w:val="00F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8F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5498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98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98F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8F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5498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98F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98F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FC93-0C2B-4DF2-A56B-6B9D7170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24</cp:revision>
  <cp:lastPrinted>2026-02-05T11:50:00Z</cp:lastPrinted>
  <dcterms:created xsi:type="dcterms:W3CDTF">2026-02-04T10:44:00Z</dcterms:created>
  <dcterms:modified xsi:type="dcterms:W3CDTF">2026-02-05T12:02:00Z</dcterms:modified>
</cp:coreProperties>
</file>